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>海洋王</w:t>
      </w:r>
      <w:r>
        <w:rPr>
          <w:b/>
          <w:bCs/>
        </w:rPr>
        <w:t>JW7210</w:t>
      </w:r>
      <w:r>
        <w:rPr>
          <w:b/>
          <w:bCs/>
        </w:rPr>
        <w:t>节能强光防爆电筒</w:t>
      </w:r>
      <w:r>
        <w:rPr>
          <w:b/>
          <w:bCs/>
        </w:rPr>
        <w:t>(</w:t>
      </w:r>
      <w:r>
        <w:rPr>
          <w:b/>
          <w:bCs/>
        </w:rPr>
        <w:t>黑色外壳款）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  <w:noProof/>
        </w:rPr>
        <w:drawing>
          <wp:inline distT="0" distB="0" distL="68578" distR="68578">
            <wp:extent cx="2863850" cy="22141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2214161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BC4079" w:rsidRDefault="00ED7083">
      <w:pPr>
        <w:spacing w:line="220" w:lineRule="atLeast"/>
        <w:rPr>
          <w:b/>
          <w:bCs/>
        </w:rPr>
      </w:pPr>
      <w:proofErr w:type="gramStart"/>
      <w:r>
        <w:rPr>
          <w:b/>
          <w:bCs/>
        </w:rPr>
        <w:t>一</w:t>
      </w:r>
      <w:proofErr w:type="gramEnd"/>
      <w:r>
        <w:rPr>
          <w:b/>
          <w:bCs/>
        </w:rPr>
        <w:t>.</w:t>
      </w:r>
      <w:r>
        <w:rPr>
          <w:b/>
          <w:bCs/>
        </w:rPr>
        <w:t>乐清海洋王</w:t>
      </w:r>
      <w:r>
        <w:rPr>
          <w:b/>
          <w:bCs/>
        </w:rPr>
        <w:t>JW7210</w:t>
      </w:r>
      <w:r>
        <w:rPr>
          <w:b/>
          <w:bCs/>
        </w:rPr>
        <w:t>节能强光防爆电筒</w:t>
      </w:r>
      <w:r>
        <w:rPr>
          <w:b/>
          <w:bCs/>
        </w:rPr>
        <w:t>(</w:t>
      </w:r>
      <w:r>
        <w:rPr>
          <w:b/>
          <w:bCs/>
        </w:rPr>
        <w:t>黑色）</w:t>
      </w:r>
      <w:r>
        <w:rPr>
          <w:b/>
          <w:bCs/>
        </w:rPr>
        <w:t>-</w:t>
      </w:r>
      <w:r>
        <w:rPr>
          <w:b/>
          <w:bCs/>
        </w:rPr>
        <w:t>产品简介：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>乐清海洋王</w:t>
      </w:r>
      <w:r>
        <w:rPr>
          <w:b/>
          <w:bCs/>
        </w:rPr>
        <w:t>JW7210</w:t>
      </w:r>
      <w:r>
        <w:rPr>
          <w:b/>
          <w:bCs/>
        </w:rPr>
        <w:t>节能强光防爆电筒</w:t>
      </w:r>
      <w:r>
        <w:rPr>
          <w:b/>
          <w:bCs/>
        </w:rPr>
        <w:t>(</w:t>
      </w:r>
      <w:r>
        <w:rPr>
          <w:b/>
          <w:bCs/>
        </w:rPr>
        <w:t>黑色）（按钮式开关），适用于铁路、电业、油田、冶金、部队、公安、石化企业等各种易燃易爆场所的</w:t>
      </w:r>
      <w:proofErr w:type="spellStart"/>
      <w:r>
        <w:rPr>
          <w:b/>
          <w:bCs/>
        </w:rPr>
        <w:t>ⅡC</w:t>
      </w:r>
      <w:proofErr w:type="spellEnd"/>
      <w:r>
        <w:rPr>
          <w:b/>
          <w:bCs/>
        </w:rPr>
        <w:t>类</w:t>
      </w:r>
      <w:r>
        <w:rPr>
          <w:b/>
          <w:bCs/>
        </w:rPr>
        <w:t>T1-T6</w:t>
      </w:r>
      <w:r>
        <w:rPr>
          <w:b/>
          <w:bCs/>
        </w:rPr>
        <w:t>组</w:t>
      </w:r>
      <w:r>
        <w:rPr>
          <w:b/>
          <w:bCs/>
        </w:rPr>
        <w:t>1</w:t>
      </w:r>
      <w:r>
        <w:rPr>
          <w:b/>
          <w:bCs/>
        </w:rPr>
        <w:t>区、</w:t>
      </w:r>
      <w:r>
        <w:rPr>
          <w:b/>
          <w:bCs/>
        </w:rPr>
        <w:t>2</w:t>
      </w:r>
      <w:r>
        <w:rPr>
          <w:b/>
          <w:bCs/>
        </w:rPr>
        <w:t>区、水下及其他工作现场提供移动照明和信号指示。</w:t>
      </w:r>
      <w:bookmarkStart w:id="0" w:name="_GoBack"/>
      <w:bookmarkEnd w:id="0"/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 xml:space="preserve">  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>二</w:t>
      </w:r>
      <w:r>
        <w:rPr>
          <w:b/>
          <w:bCs/>
        </w:rPr>
        <w:t>.</w:t>
      </w:r>
      <w:r>
        <w:rPr>
          <w:b/>
          <w:bCs/>
        </w:rPr>
        <w:t>乐清海洋王</w:t>
      </w:r>
      <w:r>
        <w:rPr>
          <w:b/>
          <w:bCs/>
        </w:rPr>
        <w:t>JW7210</w:t>
      </w:r>
      <w:r>
        <w:rPr>
          <w:b/>
          <w:bCs/>
        </w:rPr>
        <w:t>节能强光防爆电筒</w:t>
      </w:r>
      <w:r>
        <w:rPr>
          <w:b/>
          <w:bCs/>
        </w:rPr>
        <w:t>(</w:t>
      </w:r>
      <w:r>
        <w:rPr>
          <w:b/>
          <w:bCs/>
        </w:rPr>
        <w:t>黑色）</w:t>
      </w:r>
      <w:r>
        <w:rPr>
          <w:b/>
          <w:bCs/>
        </w:rPr>
        <w:t>-</w:t>
      </w:r>
      <w:r>
        <w:rPr>
          <w:b/>
          <w:bCs/>
        </w:rPr>
        <w:t>产品性能：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>【防爆性能】本产品完全按照国家防爆标准生产，隔爆</w:t>
      </w:r>
      <w:proofErr w:type="gramStart"/>
      <w:r>
        <w:rPr>
          <w:b/>
          <w:bCs/>
        </w:rPr>
        <w:t>型最高</w:t>
      </w:r>
      <w:proofErr w:type="gramEnd"/>
      <w:r>
        <w:rPr>
          <w:b/>
          <w:bCs/>
        </w:rPr>
        <w:t>防爆等级。选用磁性触发，具有优良的防爆、防静电效果，可在各种易燃易爆场所安全工作。</w:t>
      </w:r>
      <w:r>
        <w:rPr>
          <w:b/>
          <w:bCs/>
        </w:rPr>
        <w:t xml:space="preserve">      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>【高效可靠】采用</w:t>
      </w:r>
      <w:proofErr w:type="gramStart"/>
      <w:r>
        <w:rPr>
          <w:b/>
          <w:bCs/>
        </w:rPr>
        <w:t>锂</w:t>
      </w:r>
      <w:proofErr w:type="gramEnd"/>
      <w:r>
        <w:rPr>
          <w:b/>
          <w:bCs/>
        </w:rPr>
        <w:t>离子电池组，无记忆、容量大、寿命长、性能安全稳定，自放电率低，可随时充放电；特制大功率</w:t>
      </w:r>
      <w:r>
        <w:rPr>
          <w:b/>
          <w:bCs/>
        </w:rPr>
        <w:t>L</w:t>
      </w:r>
      <w:r>
        <w:rPr>
          <w:b/>
          <w:bCs/>
        </w:rPr>
        <w:t>ED</w:t>
      </w:r>
      <w:r>
        <w:rPr>
          <w:b/>
          <w:bCs/>
        </w:rPr>
        <w:t>、耗能少、光效高、寿命长达</w:t>
      </w:r>
      <w:r>
        <w:rPr>
          <w:b/>
          <w:bCs/>
        </w:rPr>
        <w:t>10</w:t>
      </w:r>
      <w:r>
        <w:rPr>
          <w:b/>
          <w:bCs/>
        </w:rPr>
        <w:t>万小时，免除了频繁换灯泡的</w:t>
      </w:r>
      <w:proofErr w:type="gramStart"/>
      <w:r>
        <w:rPr>
          <w:b/>
          <w:bCs/>
        </w:rPr>
        <w:t>现像</w:t>
      </w:r>
      <w:proofErr w:type="gramEnd"/>
      <w:r>
        <w:rPr>
          <w:b/>
          <w:bCs/>
        </w:rPr>
        <w:t>。</w:t>
      </w:r>
      <w:r>
        <w:rPr>
          <w:b/>
          <w:bCs/>
        </w:rPr>
        <w:t xml:space="preserve">     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>【防水耐用】进口高硬度合金外壳能承受强力碰撞和冲击，密封性能好。</w:t>
      </w:r>
      <w:r>
        <w:rPr>
          <w:b/>
          <w:bCs/>
        </w:rPr>
        <w:t xml:space="preserve">      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>【智能保护】充电器采用专用充电芯片控制充电，高可靠性、快速充电、过充保护、短路保护、涓流充电、状态指示。</w:t>
      </w:r>
      <w:r>
        <w:rPr>
          <w:b/>
          <w:bCs/>
        </w:rPr>
        <w:t xml:space="preserve">      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>【方便灵活】采用脉宽调制技术，强光光通量</w:t>
      </w:r>
      <w:r>
        <w:rPr>
          <w:b/>
          <w:bCs/>
        </w:rPr>
        <w:t>120</w:t>
      </w:r>
      <w:r>
        <w:rPr>
          <w:b/>
          <w:bCs/>
        </w:rPr>
        <w:t>流明</w:t>
      </w:r>
      <w:r>
        <w:rPr>
          <w:b/>
          <w:bCs/>
        </w:rPr>
        <w:t>,</w:t>
      </w:r>
      <w:r>
        <w:rPr>
          <w:b/>
          <w:bCs/>
        </w:rPr>
        <w:t>连续工作时间可达</w:t>
      </w:r>
      <w:r>
        <w:rPr>
          <w:b/>
          <w:bCs/>
        </w:rPr>
        <w:t>6</w:t>
      </w:r>
      <w:r>
        <w:rPr>
          <w:b/>
          <w:bCs/>
        </w:rPr>
        <w:t>小时；工作光光通量</w:t>
      </w:r>
      <w:r>
        <w:rPr>
          <w:b/>
          <w:bCs/>
        </w:rPr>
        <w:t>60</w:t>
      </w:r>
      <w:r>
        <w:rPr>
          <w:b/>
          <w:bCs/>
        </w:rPr>
        <w:t>流明，连续工作时间不低于</w:t>
      </w:r>
      <w:r>
        <w:rPr>
          <w:b/>
          <w:bCs/>
        </w:rPr>
        <w:t>10</w:t>
      </w:r>
      <w:r>
        <w:rPr>
          <w:b/>
          <w:bCs/>
        </w:rPr>
        <w:t>小时。</w:t>
      </w:r>
      <w:r>
        <w:rPr>
          <w:b/>
          <w:bCs/>
        </w:rPr>
        <w:t xml:space="preserve">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 xml:space="preserve">   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>三</w:t>
      </w:r>
      <w:r>
        <w:rPr>
          <w:b/>
          <w:bCs/>
        </w:rPr>
        <w:t>.</w:t>
      </w:r>
      <w:r>
        <w:rPr>
          <w:b/>
          <w:bCs/>
        </w:rPr>
        <w:t>乐清海洋王</w:t>
      </w:r>
      <w:r>
        <w:rPr>
          <w:b/>
          <w:bCs/>
        </w:rPr>
        <w:t>JW7210</w:t>
      </w:r>
      <w:r>
        <w:rPr>
          <w:b/>
          <w:bCs/>
        </w:rPr>
        <w:t>节能强光防爆电筒</w:t>
      </w:r>
      <w:r>
        <w:rPr>
          <w:b/>
          <w:bCs/>
        </w:rPr>
        <w:t>(</w:t>
      </w:r>
      <w:r>
        <w:rPr>
          <w:b/>
          <w:bCs/>
        </w:rPr>
        <w:t>黑色）</w:t>
      </w:r>
      <w:r>
        <w:rPr>
          <w:b/>
          <w:bCs/>
        </w:rPr>
        <w:t>-</w:t>
      </w:r>
      <w:r>
        <w:rPr>
          <w:b/>
          <w:bCs/>
        </w:rPr>
        <w:t>技术参数：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>额定电压</w:t>
      </w:r>
      <w:r>
        <w:rPr>
          <w:b/>
          <w:bCs/>
        </w:rPr>
        <w:t xml:space="preserve">  3.7</w:t>
      </w:r>
      <w:r>
        <w:rPr>
          <w:b/>
          <w:bCs/>
        </w:rPr>
        <w:t xml:space="preserve">V       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lastRenderedPageBreak/>
        <w:t>额定容量</w:t>
      </w:r>
      <w:r>
        <w:rPr>
          <w:b/>
          <w:bCs/>
        </w:rPr>
        <w:t xml:space="preserve">  4.4 Ah      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>光源</w:t>
      </w:r>
      <w:r>
        <w:rPr>
          <w:b/>
          <w:bCs/>
        </w:rPr>
        <w:t xml:space="preserve">  </w:t>
      </w:r>
      <w:r>
        <w:rPr>
          <w:b/>
          <w:bCs/>
        </w:rPr>
        <w:t>（</w:t>
      </w:r>
      <w:r>
        <w:rPr>
          <w:b/>
          <w:bCs/>
        </w:rPr>
        <w:t>LED</w:t>
      </w:r>
      <w:r>
        <w:rPr>
          <w:b/>
          <w:bCs/>
        </w:rPr>
        <w:t>）</w:t>
      </w:r>
      <w:r>
        <w:rPr>
          <w:b/>
          <w:bCs/>
        </w:rPr>
        <w:t xml:space="preserve">      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>工作电压</w:t>
      </w:r>
      <w:r>
        <w:rPr>
          <w:b/>
          <w:bCs/>
        </w:rPr>
        <w:t xml:space="preserve">  3.7V        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>电流</w:t>
      </w:r>
      <w:r>
        <w:rPr>
          <w:b/>
          <w:bCs/>
        </w:rPr>
        <w:t xml:space="preserve"> </w:t>
      </w:r>
      <w:r>
        <w:rPr>
          <w:b/>
          <w:bCs/>
        </w:rPr>
        <w:t>强光</w:t>
      </w:r>
      <w:r>
        <w:rPr>
          <w:b/>
          <w:bCs/>
        </w:rPr>
        <w:t xml:space="preserve">   700mA        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>工作光</w:t>
      </w:r>
      <w:r>
        <w:rPr>
          <w:b/>
          <w:bCs/>
        </w:rPr>
        <w:t xml:space="preserve"> 350mA               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>平均使用寿命</w:t>
      </w:r>
      <w:r>
        <w:rPr>
          <w:b/>
          <w:bCs/>
        </w:rPr>
        <w:t xml:space="preserve">   ≥10</w:t>
      </w:r>
      <w:r>
        <w:rPr>
          <w:b/>
          <w:bCs/>
        </w:rPr>
        <w:t>万</w:t>
      </w:r>
      <w:r>
        <w:rPr>
          <w:b/>
          <w:bCs/>
        </w:rPr>
        <w:t xml:space="preserve">h       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>连续放电时间</w:t>
      </w:r>
      <w:r>
        <w:rPr>
          <w:b/>
          <w:bCs/>
        </w:rPr>
        <w:t xml:space="preserve">   </w:t>
      </w:r>
      <w:r>
        <w:rPr>
          <w:b/>
          <w:bCs/>
        </w:rPr>
        <w:t>强光</w:t>
      </w:r>
      <w:r>
        <w:rPr>
          <w:b/>
          <w:bCs/>
        </w:rPr>
        <w:t xml:space="preserve"> ≥6h  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 xml:space="preserve">            </w:t>
      </w:r>
      <w:r>
        <w:rPr>
          <w:b/>
          <w:bCs/>
        </w:rPr>
        <w:t>工作光</w:t>
      </w:r>
      <w:r>
        <w:rPr>
          <w:b/>
          <w:bCs/>
        </w:rPr>
        <w:t xml:space="preserve"> ≥10h      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>充电时间</w:t>
      </w:r>
      <w:r>
        <w:rPr>
          <w:b/>
          <w:bCs/>
        </w:rPr>
        <w:t xml:space="preserve">  6h        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>电池使用寿命</w:t>
      </w:r>
      <w:r>
        <w:rPr>
          <w:b/>
          <w:bCs/>
        </w:rPr>
        <w:t xml:space="preserve"> </w:t>
      </w:r>
      <w:r>
        <w:rPr>
          <w:b/>
          <w:bCs/>
        </w:rPr>
        <w:t>约</w:t>
      </w:r>
      <w:r>
        <w:rPr>
          <w:b/>
          <w:bCs/>
        </w:rPr>
        <w:t xml:space="preserve">1500 </w:t>
      </w:r>
      <w:r>
        <w:rPr>
          <w:b/>
          <w:bCs/>
        </w:rPr>
        <w:t>循环</w:t>
      </w:r>
      <w:r>
        <w:rPr>
          <w:b/>
          <w:bCs/>
        </w:rPr>
        <w:t xml:space="preserve">      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>外形尺寸</w:t>
      </w:r>
      <w:r>
        <w:rPr>
          <w:b/>
          <w:bCs/>
        </w:rPr>
        <w:t xml:space="preserve"> </w:t>
      </w:r>
      <w:r>
        <w:rPr>
          <w:b/>
          <w:bCs/>
        </w:rPr>
        <w:t>外径</w:t>
      </w:r>
      <w:r>
        <w:rPr>
          <w:b/>
          <w:bCs/>
        </w:rPr>
        <w:t xml:space="preserve"> 40mm </w:t>
      </w:r>
      <w:r>
        <w:rPr>
          <w:b/>
          <w:bCs/>
        </w:rPr>
        <w:t xml:space="preserve">             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 xml:space="preserve">           </w:t>
      </w:r>
      <w:r>
        <w:rPr>
          <w:b/>
          <w:bCs/>
        </w:rPr>
        <w:t>长</w:t>
      </w:r>
      <w:r>
        <w:rPr>
          <w:b/>
          <w:bCs/>
        </w:rPr>
        <w:t xml:space="preserve"> 216mm            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>重</w:t>
      </w:r>
      <w:r>
        <w:rPr>
          <w:b/>
          <w:bCs/>
        </w:rPr>
        <w:t xml:space="preserve"> </w:t>
      </w:r>
      <w:r>
        <w:rPr>
          <w:b/>
          <w:bCs/>
        </w:rPr>
        <w:t>量</w:t>
      </w:r>
      <w:r>
        <w:rPr>
          <w:b/>
          <w:bCs/>
        </w:rPr>
        <w:t xml:space="preserve">  0.25kg  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 xml:space="preserve">  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>四</w:t>
      </w:r>
      <w:r>
        <w:rPr>
          <w:b/>
          <w:bCs/>
        </w:rPr>
        <w:t>.</w:t>
      </w:r>
      <w:r>
        <w:rPr>
          <w:b/>
          <w:bCs/>
        </w:rPr>
        <w:t>乐清海洋王</w:t>
      </w:r>
      <w:r>
        <w:rPr>
          <w:b/>
          <w:bCs/>
        </w:rPr>
        <w:t>JW7210</w:t>
      </w:r>
      <w:r>
        <w:rPr>
          <w:b/>
          <w:bCs/>
        </w:rPr>
        <w:t>节能强光防爆电筒</w:t>
      </w:r>
      <w:r>
        <w:rPr>
          <w:b/>
          <w:bCs/>
        </w:rPr>
        <w:t>(</w:t>
      </w:r>
      <w:r>
        <w:rPr>
          <w:b/>
          <w:bCs/>
        </w:rPr>
        <w:t>黑色）</w:t>
      </w:r>
      <w:r>
        <w:rPr>
          <w:b/>
          <w:bCs/>
        </w:rPr>
        <w:t>-</w:t>
      </w:r>
      <w:r>
        <w:rPr>
          <w:b/>
          <w:bCs/>
        </w:rPr>
        <w:t>售后服务：</w:t>
      </w:r>
    </w:p>
    <w:p w:rsidR="00BC4079" w:rsidRDefault="00ED7083">
      <w:pPr>
        <w:spacing w:line="220" w:lineRule="atLeast"/>
        <w:rPr>
          <w:b/>
          <w:bCs/>
        </w:rPr>
      </w:pPr>
      <w:r>
        <w:rPr>
          <w:b/>
          <w:bCs/>
        </w:rPr>
        <w:t>本产品严格按照</w:t>
      </w:r>
      <w:r>
        <w:rPr>
          <w:b/>
          <w:bCs/>
        </w:rPr>
        <w:t>ISO9001:2000</w:t>
      </w:r>
      <w:r>
        <w:rPr>
          <w:b/>
          <w:bCs/>
        </w:rPr>
        <w:t>国际质量管理体系标准进行质量控制</w:t>
      </w:r>
      <w:r>
        <w:rPr>
          <w:b/>
          <w:bCs/>
        </w:rPr>
        <w:t>,</w:t>
      </w:r>
      <w:r>
        <w:rPr>
          <w:b/>
          <w:bCs/>
        </w:rPr>
        <w:t>确保产品质量高于国家标准</w:t>
      </w:r>
      <w:r>
        <w:rPr>
          <w:b/>
          <w:bCs/>
        </w:rPr>
        <w:t>,</w:t>
      </w:r>
      <w:r>
        <w:rPr>
          <w:b/>
          <w:bCs/>
        </w:rPr>
        <w:t>完全达到设计要求</w:t>
      </w:r>
      <w:r>
        <w:rPr>
          <w:b/>
          <w:bCs/>
        </w:rPr>
        <w:t>,</w:t>
      </w:r>
      <w:r>
        <w:rPr>
          <w:b/>
          <w:bCs/>
        </w:rPr>
        <w:t>产品实行</w:t>
      </w:r>
      <w:r>
        <w:rPr>
          <w:b/>
          <w:bCs/>
        </w:rPr>
        <w:t>3.5</w:t>
      </w:r>
      <w:r>
        <w:rPr>
          <w:b/>
          <w:bCs/>
        </w:rPr>
        <w:t>年保用</w:t>
      </w:r>
      <w:r>
        <w:rPr>
          <w:b/>
          <w:bCs/>
        </w:rPr>
        <w:t>,</w:t>
      </w:r>
      <w:r>
        <w:rPr>
          <w:b/>
          <w:bCs/>
        </w:rPr>
        <w:t>光源保用一年</w:t>
      </w:r>
      <w:r>
        <w:rPr>
          <w:b/>
          <w:bCs/>
        </w:rPr>
        <w:t xml:space="preserve"> ,</w:t>
      </w:r>
      <w:r>
        <w:rPr>
          <w:b/>
          <w:bCs/>
        </w:rPr>
        <w:t>自购买之日起</w:t>
      </w:r>
      <w:r>
        <w:rPr>
          <w:b/>
          <w:bCs/>
        </w:rPr>
        <w:t>3.5</w:t>
      </w:r>
      <w:r>
        <w:rPr>
          <w:b/>
          <w:bCs/>
        </w:rPr>
        <w:t>年内，产品正常使用下出现任何故障由本公司负责免费维护</w:t>
      </w:r>
      <w:r>
        <w:rPr>
          <w:b/>
          <w:bCs/>
        </w:rPr>
        <w:t>.</w:t>
      </w:r>
    </w:p>
    <w:p w:rsidR="00BC4079" w:rsidRDefault="00BC4079">
      <w:pPr>
        <w:spacing w:line="220" w:lineRule="atLeast"/>
        <w:rPr>
          <w:b/>
          <w:bCs/>
        </w:rPr>
      </w:pPr>
    </w:p>
    <w:sectPr w:rsidR="00BC4079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83" w:rsidRDefault="00ED7083" w:rsidP="00BC051D">
      <w:pPr>
        <w:spacing w:after="0"/>
      </w:pPr>
      <w:r>
        <w:separator/>
      </w:r>
    </w:p>
  </w:endnote>
  <w:endnote w:type="continuationSeparator" w:id="0">
    <w:p w:rsidR="00ED7083" w:rsidRDefault="00ED7083" w:rsidP="00BC0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83" w:rsidRDefault="00ED7083" w:rsidP="00BC051D">
      <w:pPr>
        <w:spacing w:after="0"/>
      </w:pPr>
      <w:r>
        <w:separator/>
      </w:r>
    </w:p>
  </w:footnote>
  <w:footnote w:type="continuationSeparator" w:id="0">
    <w:p w:rsidR="00ED7083" w:rsidRDefault="00ED7083" w:rsidP="00BC05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growAutofit/>
    <w:useFELayout/>
    <w:useAltKinsokuLineBreakRules/>
    <w:splitPgBreakAndParaMark/>
    <w:compatSetting w:name="compatibilityMode" w:uri="http://schemas.microsoft.com/office/word" w:val="14"/>
  </w:compat>
  <w:rsids>
    <w:rsidRoot w:val="00BC4079"/>
    <w:rsid w:val="00BC051D"/>
    <w:rsid w:val="00BC4079"/>
    <w:rsid w:val="00E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djustRightInd w:val="0"/>
      <w:snapToGrid w:val="0"/>
      <w:spacing w:after="20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C051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C051D"/>
    <w:rPr>
      <w:rFonts w:ascii="Tahoma" w:eastAsia="微软雅黑" w:hAnsi="Tahoma" w:cs="Arial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C05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051D"/>
    <w:rPr>
      <w:rFonts w:ascii="Tahoma" w:eastAsia="微软雅黑" w:hAnsi="Tahoma" w:cs="Arial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05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051D"/>
    <w:rPr>
      <w:rFonts w:ascii="Tahoma" w:eastAsia="微软雅黑" w:hAnsi="Tahoma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djustRightInd w:val="0"/>
      <w:snapToGrid w:val="0"/>
      <w:spacing w:after="20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C051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C051D"/>
    <w:rPr>
      <w:rFonts w:ascii="Tahoma" w:eastAsia="微软雅黑" w:hAnsi="Tahoma" w:cs="Arial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C05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051D"/>
    <w:rPr>
      <w:rFonts w:ascii="Tahoma" w:eastAsia="微软雅黑" w:hAnsi="Tahoma" w:cs="Arial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05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051D"/>
    <w:rPr>
      <w:rFonts w:ascii="Tahoma" w:eastAsia="微软雅黑" w:hAnsi="Tahoma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</cp:revision>
  <dcterms:created xsi:type="dcterms:W3CDTF">2008-09-11T17:20:00Z</dcterms:created>
  <dcterms:modified xsi:type="dcterms:W3CDTF">2021-06-22T12:21:00Z</dcterms:modified>
</cp:coreProperties>
</file>